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7562" w14:textId="4354BAE4" w:rsidR="009E4393" w:rsidRPr="00C31666" w:rsidRDefault="00404805" w:rsidP="00934B94">
      <w:pPr>
        <w:pStyle w:val="STIHLEinleitung"/>
      </w:pPr>
      <w:bookmarkStart w:id="0" w:name="_GoBack"/>
      <w:bookmarkEnd w:id="0"/>
      <w:r w:rsidRPr="00C31666">
        <w:rPr>
          <w:color w:val="000000"/>
        </w:rPr>
        <w:t xml:space="preserve">Caractéristiques techniques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268"/>
      </w:tblGrid>
      <w:tr w:rsidR="00F56D04" w:rsidRPr="00C31666" w14:paraId="549D5325" w14:textId="5C0EDB19" w:rsidTr="00E14FA6">
        <w:trPr>
          <w:trHeight w:val="300"/>
        </w:trPr>
        <w:tc>
          <w:tcPr>
            <w:tcW w:w="9180" w:type="dxa"/>
            <w:gridSpan w:val="3"/>
            <w:shd w:val="clear" w:color="auto" w:fill="C0C0C0"/>
            <w:noWrap/>
            <w:vAlign w:val="center"/>
          </w:tcPr>
          <w:p w14:paraId="40F827FF" w14:textId="30F035A9" w:rsidR="00F56D04" w:rsidRPr="00C31666" w:rsidRDefault="00F56D04" w:rsidP="00BB2A13">
            <w:pPr>
              <w:pStyle w:val="STIHLTabelle"/>
              <w:jc w:val="left"/>
              <w:rPr>
                <w:rFonts w:cs="Arial"/>
                <w:b/>
                <w:bCs w:val="0"/>
              </w:rPr>
            </w:pPr>
            <w:r w:rsidRPr="00C31666">
              <w:rPr>
                <w:b/>
              </w:rPr>
              <w:t>Accessoires pour nettoyeurs haute pression STIHL</w:t>
            </w:r>
          </w:p>
        </w:tc>
      </w:tr>
      <w:tr w:rsidR="00F56D04" w:rsidRPr="00C31666" w14:paraId="40867417" w14:textId="0B233A48" w:rsidTr="00C31666">
        <w:trPr>
          <w:trHeight w:val="300"/>
        </w:trPr>
        <w:tc>
          <w:tcPr>
            <w:tcW w:w="4361" w:type="dxa"/>
            <w:shd w:val="clear" w:color="auto" w:fill="C0C0C0"/>
            <w:noWrap/>
            <w:vAlign w:val="center"/>
          </w:tcPr>
          <w:p w14:paraId="328BA47C" w14:textId="77777777" w:rsidR="00F56D04" w:rsidRPr="00C31666" w:rsidRDefault="00F56D04" w:rsidP="00417783">
            <w:pPr>
              <w:pStyle w:val="STIHLTabelle"/>
              <w:rPr>
                <w:rFonts w:cs="Arial"/>
                <w:b/>
                <w:bCs w:val="0"/>
                <w:highlight w:val="yellow"/>
              </w:rPr>
            </w:pPr>
          </w:p>
        </w:tc>
        <w:tc>
          <w:tcPr>
            <w:tcW w:w="2551" w:type="dxa"/>
            <w:shd w:val="clear" w:color="auto" w:fill="C0C0C0"/>
            <w:vAlign w:val="center"/>
          </w:tcPr>
          <w:p w14:paraId="3231EE0F" w14:textId="416A497F" w:rsidR="00F56D04" w:rsidRPr="00C31666" w:rsidRDefault="009F5A42" w:rsidP="00BB2A13">
            <w:pPr>
              <w:pStyle w:val="STIHLTabelle"/>
              <w:jc w:val="center"/>
              <w:rPr>
                <w:rFonts w:cs="Arial"/>
                <w:b/>
                <w:bCs w:val="0"/>
              </w:rPr>
            </w:pPr>
            <w:r w:rsidRPr="00C31666">
              <w:rPr>
                <w:b/>
              </w:rPr>
              <w:t>Rouleau</w:t>
            </w:r>
            <w:r w:rsidR="00C31666">
              <w:rPr>
                <w:b/>
              </w:rPr>
              <w:t xml:space="preserve"> </w:t>
            </w:r>
            <w:r w:rsidRPr="00C31666">
              <w:rPr>
                <w:b/>
              </w:rPr>
              <w:t>brosse rotatif</w:t>
            </w:r>
          </w:p>
        </w:tc>
        <w:tc>
          <w:tcPr>
            <w:tcW w:w="2268" w:type="dxa"/>
            <w:shd w:val="clear" w:color="auto" w:fill="C0C0C0"/>
          </w:tcPr>
          <w:p w14:paraId="617F8B0F" w14:textId="63CBF60A" w:rsidR="00F56D04" w:rsidRPr="00C31666" w:rsidRDefault="00556716" w:rsidP="00BB2A13">
            <w:pPr>
              <w:pStyle w:val="STIHLTabelle"/>
              <w:jc w:val="center"/>
              <w:rPr>
                <w:rFonts w:cs="Arial"/>
                <w:b/>
                <w:bCs w:val="0"/>
              </w:rPr>
            </w:pPr>
            <w:r w:rsidRPr="00C31666">
              <w:rPr>
                <w:b/>
              </w:rPr>
              <w:t>Lance télescopique</w:t>
            </w:r>
          </w:p>
        </w:tc>
      </w:tr>
      <w:tr w:rsidR="0030243D" w:rsidRPr="00C31666" w14:paraId="094DB1D0" w14:textId="4FACF4B0" w:rsidTr="00C31666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807D" w14:textId="2AE8C9D2" w:rsidR="0030243D" w:rsidRPr="00C31666" w:rsidRDefault="0030243D" w:rsidP="00F56D04">
            <w:pPr>
              <w:pStyle w:val="STIHLTabelle"/>
              <w:jc w:val="left"/>
              <w:rPr>
                <w:rFonts w:cs="Arial"/>
              </w:rPr>
            </w:pPr>
            <w:r w:rsidRPr="00C31666">
              <w:t>Pression max. (bar) 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5B8" w14:textId="71072BF7" w:rsidR="0030243D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180</w:t>
            </w:r>
          </w:p>
        </w:tc>
      </w:tr>
      <w:tr w:rsidR="00556716" w:rsidRPr="00C31666" w14:paraId="47EEC976" w14:textId="77777777" w:rsidTr="00C31666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6C9F" w14:textId="07E1B248" w:rsidR="00556716" w:rsidRPr="00C31666" w:rsidRDefault="00556716" w:rsidP="00F56D04">
            <w:pPr>
              <w:pStyle w:val="STIHLTabelle"/>
              <w:jc w:val="left"/>
              <w:rPr>
                <w:rFonts w:cs="Arial"/>
              </w:rPr>
            </w:pPr>
            <w:r w:rsidRPr="00C31666">
              <w:t>Longueur (cm)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DBA" w14:textId="70736B87" w:rsidR="00556716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ABA" w14:textId="1B405FD9" w:rsidR="00556716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157-400</w:t>
            </w:r>
          </w:p>
        </w:tc>
      </w:tr>
      <w:tr w:rsidR="00556716" w:rsidRPr="00C31666" w14:paraId="0B872E5D" w14:textId="77777777" w:rsidTr="00C31666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96C1" w14:textId="7D53E497" w:rsidR="00556716" w:rsidRPr="00C31666" w:rsidRDefault="00556716" w:rsidP="00F56D04">
            <w:pPr>
              <w:pStyle w:val="STIHLTabelle"/>
              <w:jc w:val="left"/>
              <w:rPr>
                <w:rFonts w:cs="Arial"/>
              </w:rPr>
            </w:pPr>
            <w:r w:rsidRPr="00C31666">
              <w:t>Largeur (cm)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4B4" w14:textId="082CCB19" w:rsidR="00556716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05" w14:textId="2984BD4C" w:rsidR="00556716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/</w:t>
            </w:r>
          </w:p>
        </w:tc>
      </w:tr>
      <w:tr w:rsidR="00F56D04" w:rsidRPr="00C31666" w14:paraId="339D7759" w14:textId="76123DFA" w:rsidTr="00C31666">
        <w:trPr>
          <w:trHeight w:val="239"/>
        </w:trPr>
        <w:tc>
          <w:tcPr>
            <w:tcW w:w="4361" w:type="dxa"/>
            <w:noWrap/>
            <w:vAlign w:val="center"/>
          </w:tcPr>
          <w:p w14:paraId="7DBDAFF5" w14:textId="3978445E" w:rsidR="00F56D04" w:rsidRPr="00C31666" w:rsidRDefault="00F56D04" w:rsidP="00F56D04">
            <w:pPr>
              <w:pStyle w:val="STIHLTabelle"/>
              <w:jc w:val="left"/>
              <w:rPr>
                <w:rFonts w:cs="Arial"/>
              </w:rPr>
            </w:pPr>
            <w:bookmarkStart w:id="1" w:name="_Hlk155614531"/>
            <w:r w:rsidRPr="00C31666">
              <w:t>Poids (kg) :</w:t>
            </w:r>
          </w:p>
        </w:tc>
        <w:tc>
          <w:tcPr>
            <w:tcW w:w="2551" w:type="dxa"/>
            <w:vAlign w:val="center"/>
          </w:tcPr>
          <w:p w14:paraId="71145212" w14:textId="4B6C2665" w:rsidR="00F56D04" w:rsidRPr="00C31666" w:rsidRDefault="00A9785F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1,2</w:t>
            </w:r>
          </w:p>
        </w:tc>
        <w:tc>
          <w:tcPr>
            <w:tcW w:w="2268" w:type="dxa"/>
          </w:tcPr>
          <w:p w14:paraId="34E09C47" w14:textId="24ED8E4A" w:rsidR="00F56D04" w:rsidRPr="00C31666" w:rsidRDefault="0030243D" w:rsidP="00F56D04">
            <w:pPr>
              <w:pStyle w:val="STIHLTabelle"/>
              <w:jc w:val="center"/>
              <w:rPr>
                <w:rFonts w:cs="Arial"/>
              </w:rPr>
            </w:pPr>
            <w:r w:rsidRPr="00C31666">
              <w:t>2,9</w:t>
            </w:r>
          </w:p>
        </w:tc>
      </w:tr>
      <w:bookmarkEnd w:id="1"/>
      <w:tr w:rsidR="0030243D" w:rsidRPr="00C31666" w14:paraId="6B63FB5B" w14:textId="77777777" w:rsidTr="00C31666">
        <w:trPr>
          <w:trHeight w:val="239"/>
        </w:trPr>
        <w:tc>
          <w:tcPr>
            <w:tcW w:w="4361" w:type="dxa"/>
            <w:noWrap/>
            <w:vAlign w:val="center"/>
          </w:tcPr>
          <w:p w14:paraId="3CA12BF9" w14:textId="32B8D1D2" w:rsidR="0030243D" w:rsidRPr="00C31666" w:rsidRDefault="0030243D" w:rsidP="00F56D04">
            <w:pPr>
              <w:pStyle w:val="STIHLTabelle"/>
              <w:jc w:val="left"/>
              <w:rPr>
                <w:rFonts w:cs="Arial"/>
              </w:rPr>
            </w:pPr>
            <w:r w:rsidRPr="00C31666">
              <w:t>Nettoyeurs haute pression STIHL compatibles :</w:t>
            </w:r>
          </w:p>
        </w:tc>
        <w:tc>
          <w:tcPr>
            <w:tcW w:w="4819" w:type="dxa"/>
            <w:gridSpan w:val="2"/>
            <w:vAlign w:val="center"/>
          </w:tcPr>
          <w:p w14:paraId="1B10B7B3" w14:textId="4CEE120A" w:rsidR="0030243D" w:rsidRPr="00C31666" w:rsidRDefault="0030243D" w:rsidP="0030243D">
            <w:pPr>
              <w:pStyle w:val="STIHLTabelle"/>
              <w:jc w:val="center"/>
              <w:rPr>
                <w:rFonts w:cs="Arial"/>
              </w:rPr>
            </w:pPr>
            <w:r w:rsidRPr="00C31666">
              <w:t>RE 80 – 170</w:t>
            </w:r>
          </w:p>
        </w:tc>
      </w:tr>
      <w:tr w:rsidR="00AA4F46" w:rsidRPr="00C31666" w14:paraId="0FF9874B" w14:textId="77777777" w:rsidTr="00C31666">
        <w:trPr>
          <w:trHeight w:val="239"/>
        </w:trPr>
        <w:tc>
          <w:tcPr>
            <w:tcW w:w="4361" w:type="dxa"/>
            <w:noWrap/>
            <w:vAlign w:val="center"/>
          </w:tcPr>
          <w:p w14:paraId="4ED4F9AE" w14:textId="2493A69E" w:rsidR="00AA4F46" w:rsidRPr="00C31666" w:rsidRDefault="00AA4F46" w:rsidP="00A34795">
            <w:pPr>
              <w:pStyle w:val="STIHLTabelle"/>
              <w:jc w:val="left"/>
              <w:rPr>
                <w:rFonts w:cs="Arial"/>
              </w:rPr>
            </w:pPr>
            <w:r w:rsidRPr="00C31666">
              <w:t>Prix conseillé (euro) : *</w:t>
            </w:r>
          </w:p>
        </w:tc>
        <w:tc>
          <w:tcPr>
            <w:tcW w:w="2551" w:type="dxa"/>
            <w:vAlign w:val="center"/>
          </w:tcPr>
          <w:p w14:paraId="5B7B6AD1" w14:textId="59FD789E" w:rsidR="00AA4F46" w:rsidRPr="00C31666" w:rsidRDefault="00686647" w:rsidP="00A34795">
            <w:pPr>
              <w:pStyle w:val="STIHLTabelle"/>
              <w:jc w:val="center"/>
              <w:rPr>
                <w:rFonts w:cs="Arial"/>
              </w:rPr>
            </w:pPr>
            <w:r w:rsidRPr="00C31666">
              <w:t>89,</w:t>
            </w:r>
            <w:r w:rsidR="00674320">
              <w:t>9</w:t>
            </w:r>
            <w:r w:rsidRPr="00C31666">
              <w:t>0</w:t>
            </w:r>
          </w:p>
        </w:tc>
        <w:tc>
          <w:tcPr>
            <w:tcW w:w="2268" w:type="dxa"/>
          </w:tcPr>
          <w:p w14:paraId="28BDAF44" w14:textId="35E168D1" w:rsidR="00AA4F46" w:rsidRPr="00C31666" w:rsidRDefault="0040541B" w:rsidP="00A34795">
            <w:pPr>
              <w:pStyle w:val="STIHLTabelle"/>
              <w:jc w:val="center"/>
              <w:rPr>
                <w:rFonts w:cs="Arial"/>
              </w:rPr>
            </w:pPr>
            <w:r w:rsidRPr="00C31666">
              <w:t>159,</w:t>
            </w:r>
            <w:r w:rsidR="002A485F">
              <w:t>9</w:t>
            </w:r>
            <w:r w:rsidRPr="00C31666">
              <w:t>0</w:t>
            </w:r>
          </w:p>
        </w:tc>
      </w:tr>
      <w:tr w:rsidR="00AA4F46" w:rsidRPr="00C31666" w14:paraId="658ADBCB" w14:textId="27D81E65" w:rsidTr="00A41137">
        <w:trPr>
          <w:trHeight w:val="242"/>
        </w:trPr>
        <w:tc>
          <w:tcPr>
            <w:tcW w:w="9180" w:type="dxa"/>
            <w:gridSpan w:val="3"/>
            <w:noWrap/>
            <w:vAlign w:val="center"/>
          </w:tcPr>
          <w:p w14:paraId="2912D0ED" w14:textId="3550B536" w:rsidR="00AA4F46" w:rsidRPr="00C31666" w:rsidRDefault="00AA4F46" w:rsidP="00F56D04">
            <w:pPr>
              <w:pStyle w:val="STIHLTabelle"/>
              <w:rPr>
                <w:rFonts w:cs="Arial"/>
              </w:rPr>
            </w:pPr>
            <w:bookmarkStart w:id="2" w:name="_Hlk155614504"/>
            <w:r w:rsidRPr="00C31666">
              <w:t>Disponibles auprès de nos revendeurs spécialisés</w:t>
            </w:r>
          </w:p>
        </w:tc>
      </w:tr>
    </w:tbl>
    <w:bookmarkEnd w:id="2"/>
    <w:p w14:paraId="1B1EF69B" w14:textId="0345EA28" w:rsidR="009E4393" w:rsidRPr="00C31666" w:rsidRDefault="009E4393" w:rsidP="00BB2A13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C31666">
        <w:t xml:space="preserve">* Prix conseillé par le fabricant comprenant la TVA de </w:t>
      </w:r>
      <w:r w:rsidR="00A50D26" w:rsidRPr="00C31666">
        <w:t>21</w:t>
      </w:r>
      <w:r w:rsidRPr="00C31666">
        <w:t> %.</w:t>
      </w:r>
    </w:p>
    <w:p w14:paraId="6940B88A" w14:textId="40F272AE" w:rsidR="00556716" w:rsidRPr="00C31666" w:rsidRDefault="005A5455" w:rsidP="005A5455">
      <w:pPr>
        <w:rPr>
          <w:sz w:val="18"/>
          <w:szCs w:val="18"/>
        </w:rPr>
      </w:pPr>
      <w:bookmarkStart w:id="3" w:name="_Hlk129864201"/>
      <w:r w:rsidRPr="00C31666">
        <w:rPr>
          <w:sz w:val="18"/>
        </w:rPr>
        <w:t xml:space="preserve"> </w:t>
      </w:r>
    </w:p>
    <w:bookmarkEnd w:id="3"/>
    <w:p w14:paraId="152988B0" w14:textId="26B35541" w:rsidR="00C90317" w:rsidRPr="00686647" w:rsidRDefault="00C90317" w:rsidP="00556716">
      <w:pPr>
        <w:rPr>
          <w:sz w:val="18"/>
          <w:szCs w:val="18"/>
        </w:rPr>
      </w:pPr>
    </w:p>
    <w:sectPr w:rsidR="00C90317" w:rsidRPr="00686647" w:rsidSect="00273DD0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EFD3" w14:textId="77777777" w:rsidR="00BF6178" w:rsidRPr="00C31666" w:rsidRDefault="00BF6178">
      <w:r w:rsidRPr="00C31666">
        <w:separator/>
      </w:r>
    </w:p>
  </w:endnote>
  <w:endnote w:type="continuationSeparator" w:id="0">
    <w:p w14:paraId="1AE37E59" w14:textId="77777777" w:rsidR="00BF6178" w:rsidRPr="00C31666" w:rsidRDefault="00BF6178">
      <w:r w:rsidRPr="00C316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C31666" w:rsidRDefault="00761C2D" w:rsidP="00761C2D">
    <w:pPr>
      <w:pStyle w:val="Footer"/>
      <w:jc w:val="right"/>
    </w:pPr>
    <w:r w:rsidRPr="00C31666">
      <w:fldChar w:fldCharType="begin"/>
    </w:r>
    <w:r w:rsidRPr="00C31666">
      <w:instrText>PAGE   \* MERGEFORMAT</w:instrText>
    </w:r>
    <w:r w:rsidRPr="00C31666">
      <w:fldChar w:fldCharType="separate"/>
    </w:r>
    <w:r w:rsidR="0091603C" w:rsidRPr="00C31666">
      <w:t>3</w:t>
    </w:r>
    <w:r w:rsidRPr="00C316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1160" w14:textId="77777777" w:rsidR="00BF6178" w:rsidRPr="00C31666" w:rsidRDefault="00BF6178">
      <w:r w:rsidRPr="00C31666">
        <w:separator/>
      </w:r>
    </w:p>
  </w:footnote>
  <w:footnote w:type="continuationSeparator" w:id="0">
    <w:p w14:paraId="672698F3" w14:textId="77777777" w:rsidR="00BF6178" w:rsidRPr="00C31666" w:rsidRDefault="00BF6178">
      <w:r w:rsidRPr="00C316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C31666" w:rsidRDefault="00574FED" w:rsidP="00574FED">
    <w:pPr>
      <w:rPr>
        <w:sz w:val="20"/>
      </w:rPr>
    </w:pPr>
    <w:r w:rsidRPr="00C31666">
      <w:rPr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C31666" w:rsidRDefault="00574FED" w:rsidP="00574FED">
    <w:pPr>
      <w:rPr>
        <w:b/>
        <w:bCs/>
        <w:sz w:val="20"/>
      </w:rPr>
    </w:pPr>
    <w:r w:rsidRPr="00C31666">
      <w:rPr>
        <w:b/>
        <w:sz w:val="20"/>
      </w:rPr>
      <w:t>Communiqué de presse</w:t>
    </w:r>
  </w:p>
  <w:p w14:paraId="34178565" w14:textId="7CB21826" w:rsidR="002A3009" w:rsidRPr="00C31666" w:rsidRDefault="002A3009" w:rsidP="00574FE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011"/>
    <w:multiLevelType w:val="hybridMultilevel"/>
    <w:tmpl w:val="900EF2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936C8"/>
    <w:multiLevelType w:val="hybridMultilevel"/>
    <w:tmpl w:val="C50040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8A3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07F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B94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9D6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D7657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117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0FAC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1B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29DB"/>
    <w:rsid w:val="00223ADB"/>
    <w:rsid w:val="00223D87"/>
    <w:rsid w:val="00224105"/>
    <w:rsid w:val="00224E01"/>
    <w:rsid w:val="00224F08"/>
    <w:rsid w:val="0022508C"/>
    <w:rsid w:val="0022522A"/>
    <w:rsid w:val="00226C3C"/>
    <w:rsid w:val="00230571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3DD0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3BCB"/>
    <w:rsid w:val="002A485F"/>
    <w:rsid w:val="002A4EE8"/>
    <w:rsid w:val="002A7575"/>
    <w:rsid w:val="002A7CEE"/>
    <w:rsid w:val="002B1961"/>
    <w:rsid w:val="002B21FE"/>
    <w:rsid w:val="002B24D8"/>
    <w:rsid w:val="002B27C1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3851"/>
    <w:rsid w:val="002D42C6"/>
    <w:rsid w:val="002D4E04"/>
    <w:rsid w:val="002D5BEB"/>
    <w:rsid w:val="002D619E"/>
    <w:rsid w:val="002D7FA1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43D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0C4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8AE"/>
    <w:rsid w:val="003C3E47"/>
    <w:rsid w:val="003C5B9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174B"/>
    <w:rsid w:val="003E2699"/>
    <w:rsid w:val="003E2CD0"/>
    <w:rsid w:val="003E3019"/>
    <w:rsid w:val="003E3993"/>
    <w:rsid w:val="003E4958"/>
    <w:rsid w:val="003E4F89"/>
    <w:rsid w:val="003E5FD1"/>
    <w:rsid w:val="003E7180"/>
    <w:rsid w:val="003E72C8"/>
    <w:rsid w:val="003E74D5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3F7468"/>
    <w:rsid w:val="00400412"/>
    <w:rsid w:val="00401382"/>
    <w:rsid w:val="00402344"/>
    <w:rsid w:val="004029E3"/>
    <w:rsid w:val="0040367E"/>
    <w:rsid w:val="00403CD3"/>
    <w:rsid w:val="00404805"/>
    <w:rsid w:val="0040499D"/>
    <w:rsid w:val="0040541B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2E6C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342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27C"/>
    <w:rsid w:val="004666BC"/>
    <w:rsid w:val="00466B57"/>
    <w:rsid w:val="0046793F"/>
    <w:rsid w:val="00470AA1"/>
    <w:rsid w:val="0047156E"/>
    <w:rsid w:val="00471D55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2BFB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B62"/>
    <w:rsid w:val="004B036A"/>
    <w:rsid w:val="004B0471"/>
    <w:rsid w:val="004B1343"/>
    <w:rsid w:val="004B26E4"/>
    <w:rsid w:val="004B27D3"/>
    <w:rsid w:val="004B31FF"/>
    <w:rsid w:val="004B3819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0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3736"/>
    <w:rsid w:val="00514ADB"/>
    <w:rsid w:val="00515053"/>
    <w:rsid w:val="005152E2"/>
    <w:rsid w:val="005157D5"/>
    <w:rsid w:val="0051662C"/>
    <w:rsid w:val="00516630"/>
    <w:rsid w:val="00516FE8"/>
    <w:rsid w:val="00520647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65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818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6716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1A9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5F4F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487"/>
    <w:rsid w:val="0059775E"/>
    <w:rsid w:val="00597C13"/>
    <w:rsid w:val="005A0F74"/>
    <w:rsid w:val="005A16C5"/>
    <w:rsid w:val="005A3180"/>
    <w:rsid w:val="005A429A"/>
    <w:rsid w:val="005A48B7"/>
    <w:rsid w:val="005A5455"/>
    <w:rsid w:val="005A6894"/>
    <w:rsid w:val="005A71B7"/>
    <w:rsid w:val="005A761F"/>
    <w:rsid w:val="005A797B"/>
    <w:rsid w:val="005A79EB"/>
    <w:rsid w:val="005A7C7C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4A01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3163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5DD3"/>
    <w:rsid w:val="006269D2"/>
    <w:rsid w:val="00626E51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75F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4E7"/>
    <w:rsid w:val="00672ECA"/>
    <w:rsid w:val="0067385B"/>
    <w:rsid w:val="00673FBF"/>
    <w:rsid w:val="00674320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5ECC"/>
    <w:rsid w:val="00686647"/>
    <w:rsid w:val="00686BA6"/>
    <w:rsid w:val="00686FB4"/>
    <w:rsid w:val="00687C3C"/>
    <w:rsid w:val="00691A2F"/>
    <w:rsid w:val="00692658"/>
    <w:rsid w:val="00692ABD"/>
    <w:rsid w:val="006930E0"/>
    <w:rsid w:val="0069494D"/>
    <w:rsid w:val="00694E7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1AF3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22B0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2F37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D41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697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65E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335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0763E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3C59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0E0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2D4"/>
    <w:rsid w:val="008A6402"/>
    <w:rsid w:val="008B00C6"/>
    <w:rsid w:val="008B0816"/>
    <w:rsid w:val="008B0903"/>
    <w:rsid w:val="008B1935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8BD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03C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033"/>
    <w:rsid w:val="00944C7F"/>
    <w:rsid w:val="009457ED"/>
    <w:rsid w:val="00951512"/>
    <w:rsid w:val="0095156A"/>
    <w:rsid w:val="00951BB9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03BE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7771F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5E8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BB6"/>
    <w:rsid w:val="009F1CF2"/>
    <w:rsid w:val="009F27A6"/>
    <w:rsid w:val="009F297D"/>
    <w:rsid w:val="009F2F8B"/>
    <w:rsid w:val="009F3385"/>
    <w:rsid w:val="009F34EC"/>
    <w:rsid w:val="009F3C1A"/>
    <w:rsid w:val="009F4960"/>
    <w:rsid w:val="009F4B97"/>
    <w:rsid w:val="009F544E"/>
    <w:rsid w:val="009F5A42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710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2630D"/>
    <w:rsid w:val="00A27CA3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0D26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181B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9785F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4F46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692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3D7C"/>
    <w:rsid w:val="00B04B16"/>
    <w:rsid w:val="00B05221"/>
    <w:rsid w:val="00B05FE6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182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15C"/>
    <w:rsid w:val="00B64AB5"/>
    <w:rsid w:val="00B65D26"/>
    <w:rsid w:val="00B66748"/>
    <w:rsid w:val="00B667B5"/>
    <w:rsid w:val="00B70097"/>
    <w:rsid w:val="00B70AD9"/>
    <w:rsid w:val="00B70CFB"/>
    <w:rsid w:val="00B71DBA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23A8"/>
    <w:rsid w:val="00BC3E3E"/>
    <w:rsid w:val="00BC429D"/>
    <w:rsid w:val="00BC5930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178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0218"/>
    <w:rsid w:val="00C1340E"/>
    <w:rsid w:val="00C13744"/>
    <w:rsid w:val="00C14583"/>
    <w:rsid w:val="00C14DF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666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5523"/>
    <w:rsid w:val="00CD6417"/>
    <w:rsid w:val="00CD6D7A"/>
    <w:rsid w:val="00CD6E12"/>
    <w:rsid w:val="00CD6E15"/>
    <w:rsid w:val="00CD7B00"/>
    <w:rsid w:val="00CD7D9B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E7663"/>
    <w:rsid w:val="00CE7AA2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28CC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32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6EC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12D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6C92"/>
    <w:rsid w:val="00DD70B3"/>
    <w:rsid w:val="00DD72F9"/>
    <w:rsid w:val="00DD7D3F"/>
    <w:rsid w:val="00DE12B1"/>
    <w:rsid w:val="00DE2CF7"/>
    <w:rsid w:val="00DE2D65"/>
    <w:rsid w:val="00DE3608"/>
    <w:rsid w:val="00DE52D5"/>
    <w:rsid w:val="00DE5B38"/>
    <w:rsid w:val="00DE5BC4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55CF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63C7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6D04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028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14B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F46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9A9CB9-E353-4E12-8A06-5A14AA744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430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Lingua</dc:creator>
  <cp:lastModifiedBy>Yente Goossens</cp:lastModifiedBy>
  <cp:revision>2</cp:revision>
  <dcterms:created xsi:type="dcterms:W3CDTF">2024-03-29T08:59:00Z</dcterms:created>
  <dcterms:modified xsi:type="dcterms:W3CDTF">2024-03-29T08:59:00Z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ediaServiceImageTags">
    <vt:lpwstr/>
  </property>
  <property fmtid="{D5CDD505-2E9C-101B-9397-08002B2CF9AE}" pid="11" name="Stichwörter">
    <vt:lpwstr/>
  </property>
  <property fmtid="{D5CDD505-2E9C-101B-9397-08002B2CF9AE}" pid="12" name="Projekt Kategorie">
    <vt:lpwstr/>
  </property>
</Properties>
</file>